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566" w:rsidRPr="00393BD1" w:rsidRDefault="00DF36A8" w:rsidP="00100D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="009277E6" w:rsidRPr="00393BD1">
        <w:rPr>
          <w:rFonts w:ascii="Times New Roman" w:hAnsi="Times New Roman" w:cs="Times New Roman"/>
          <w:b/>
          <w:sz w:val="28"/>
          <w:szCs w:val="28"/>
        </w:rPr>
        <w:t xml:space="preserve"> по преобразованию предельной стоимости лота по Плану закупки из</w:t>
      </w:r>
      <w:r w:rsidR="00E555C8" w:rsidRPr="00393B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77E6" w:rsidRPr="00393BD1">
        <w:rPr>
          <w:rFonts w:ascii="Times New Roman" w:hAnsi="Times New Roman" w:cs="Times New Roman"/>
          <w:b/>
          <w:sz w:val="28"/>
          <w:szCs w:val="28"/>
        </w:rPr>
        <w:t>сметы Заказчика в смету участника закупок для</w:t>
      </w:r>
      <w:r w:rsidR="00E555C8" w:rsidRPr="00393B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77E6" w:rsidRPr="00393BD1">
        <w:rPr>
          <w:rFonts w:ascii="Times New Roman" w:hAnsi="Times New Roman" w:cs="Times New Roman"/>
          <w:b/>
          <w:sz w:val="28"/>
          <w:szCs w:val="28"/>
        </w:rPr>
        <w:t>формирования предложения</w:t>
      </w:r>
    </w:p>
    <w:p w:rsidR="00FF4589" w:rsidRDefault="0035609A" w:rsidP="00FF45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9277E6" w:rsidRPr="00393BD1">
        <w:rPr>
          <w:rFonts w:ascii="Times New Roman" w:hAnsi="Times New Roman" w:cs="Times New Roman"/>
          <w:b/>
          <w:sz w:val="28"/>
          <w:szCs w:val="28"/>
        </w:rPr>
        <w:t>асчистк</w:t>
      </w:r>
      <w:r w:rsidR="002C0566" w:rsidRPr="00393BD1">
        <w:rPr>
          <w:rFonts w:ascii="Times New Roman" w:hAnsi="Times New Roman" w:cs="Times New Roman"/>
          <w:b/>
          <w:sz w:val="28"/>
          <w:szCs w:val="28"/>
        </w:rPr>
        <w:t>а</w:t>
      </w:r>
      <w:r w:rsidR="009277E6" w:rsidRPr="00393B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673F" w:rsidRPr="00393BD1">
        <w:rPr>
          <w:rFonts w:ascii="Times New Roman" w:hAnsi="Times New Roman" w:cs="Times New Roman"/>
          <w:b/>
          <w:sz w:val="28"/>
          <w:szCs w:val="28"/>
        </w:rPr>
        <w:t>трасс ВЛ 6</w:t>
      </w:r>
      <w:r w:rsidR="00D66442" w:rsidRPr="00393BD1">
        <w:rPr>
          <w:rFonts w:ascii="Times New Roman" w:hAnsi="Times New Roman" w:cs="Times New Roman"/>
          <w:b/>
          <w:sz w:val="28"/>
          <w:szCs w:val="28"/>
        </w:rPr>
        <w:t xml:space="preserve">-110 </w:t>
      </w:r>
      <w:proofErr w:type="spellStart"/>
      <w:r w:rsidR="0052673F" w:rsidRPr="00393BD1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="0052673F" w:rsidRPr="00393BD1">
        <w:rPr>
          <w:rFonts w:ascii="Times New Roman" w:hAnsi="Times New Roman" w:cs="Times New Roman"/>
          <w:b/>
          <w:sz w:val="28"/>
          <w:szCs w:val="28"/>
        </w:rPr>
        <w:t xml:space="preserve"> от</w:t>
      </w:r>
      <w:r w:rsidR="0071311A" w:rsidRPr="00393B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673F" w:rsidRPr="00393BD1">
        <w:rPr>
          <w:rFonts w:ascii="Times New Roman" w:hAnsi="Times New Roman" w:cs="Times New Roman"/>
          <w:b/>
          <w:sz w:val="28"/>
          <w:szCs w:val="28"/>
        </w:rPr>
        <w:t>ДКР и</w:t>
      </w:r>
      <w:r w:rsidR="00D66442" w:rsidRPr="00393BD1">
        <w:rPr>
          <w:rFonts w:ascii="Times New Roman" w:hAnsi="Times New Roman" w:cs="Times New Roman"/>
          <w:b/>
          <w:sz w:val="28"/>
          <w:szCs w:val="28"/>
        </w:rPr>
        <w:t xml:space="preserve"> вырубк</w:t>
      </w:r>
      <w:r w:rsidR="002C0566" w:rsidRPr="00393BD1">
        <w:rPr>
          <w:rFonts w:ascii="Times New Roman" w:hAnsi="Times New Roman" w:cs="Times New Roman"/>
          <w:b/>
          <w:sz w:val="28"/>
          <w:szCs w:val="28"/>
        </w:rPr>
        <w:t>а</w:t>
      </w:r>
      <w:r w:rsidR="00D66442" w:rsidRPr="00393BD1">
        <w:rPr>
          <w:rFonts w:ascii="Times New Roman" w:hAnsi="Times New Roman" w:cs="Times New Roman"/>
          <w:b/>
          <w:sz w:val="28"/>
          <w:szCs w:val="28"/>
        </w:rPr>
        <w:t xml:space="preserve"> деревьев </w:t>
      </w:r>
    </w:p>
    <w:p w:rsidR="009277E6" w:rsidRDefault="00D66442" w:rsidP="00FF45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BD1">
        <w:rPr>
          <w:rFonts w:ascii="Times New Roman" w:hAnsi="Times New Roman" w:cs="Times New Roman"/>
          <w:b/>
          <w:sz w:val="28"/>
          <w:szCs w:val="28"/>
        </w:rPr>
        <w:t>в</w:t>
      </w:r>
      <w:r w:rsidR="00A74F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77E6" w:rsidRPr="00393BD1">
        <w:rPr>
          <w:rFonts w:ascii="Times New Roman" w:hAnsi="Times New Roman" w:cs="Times New Roman"/>
          <w:b/>
          <w:sz w:val="28"/>
          <w:szCs w:val="28"/>
        </w:rPr>
        <w:t xml:space="preserve">пределах </w:t>
      </w:r>
      <w:r w:rsidRPr="00393BD1">
        <w:rPr>
          <w:rFonts w:ascii="Times New Roman" w:hAnsi="Times New Roman" w:cs="Times New Roman"/>
          <w:b/>
          <w:sz w:val="28"/>
          <w:szCs w:val="28"/>
        </w:rPr>
        <w:t>охранных зон</w:t>
      </w:r>
    </w:p>
    <w:p w:rsidR="00A74F15" w:rsidRPr="00393BD1" w:rsidRDefault="00A74F15" w:rsidP="00100D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74F15" w:rsidRDefault="00A74F15" w:rsidP="00A74F15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53CF">
        <w:rPr>
          <w:rFonts w:ascii="Times New Roman" w:hAnsi="Times New Roman" w:cs="Times New Roman"/>
          <w:sz w:val="24"/>
          <w:szCs w:val="24"/>
        </w:rPr>
        <w:t>Стоимость работ в предложении претендента не должна превышать плановой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3CF">
        <w:rPr>
          <w:rFonts w:ascii="Times New Roman" w:hAnsi="Times New Roman" w:cs="Times New Roman"/>
          <w:sz w:val="24"/>
          <w:szCs w:val="24"/>
        </w:rPr>
        <w:t>(предельной) цены закупки.</w:t>
      </w:r>
    </w:p>
    <w:p w:rsidR="00A74F15" w:rsidRPr="00A453CF" w:rsidRDefault="00A74F15" w:rsidP="00A74F1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74F15" w:rsidRPr="00A74F15" w:rsidRDefault="00A74F15" w:rsidP="00A74F15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4F15">
        <w:rPr>
          <w:rFonts w:ascii="Times New Roman" w:hAnsi="Times New Roman" w:cs="Times New Roman"/>
          <w:sz w:val="24"/>
          <w:szCs w:val="24"/>
        </w:rPr>
        <w:t>Рекомендация по преобразованию смет Заказчика в смету участника закупок для формирования конкурсного предложения с применением "договорного коэффициента":</w:t>
      </w:r>
    </w:p>
    <w:p w:rsidR="00A74F15" w:rsidRDefault="00A74F15" w:rsidP="00A7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ab/>
      </w:r>
      <w:r w:rsidRPr="006D0A21">
        <w:rPr>
          <w:rFonts w:ascii="Times New Roman" w:hAnsi="Times New Roman" w:cs="Times New Roman"/>
          <w:sz w:val="24"/>
          <w:szCs w:val="24"/>
        </w:rPr>
        <w:t>Понижающий "договорной коэффициент" должен применяться только на работы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A21">
        <w:rPr>
          <w:rFonts w:ascii="Times New Roman" w:hAnsi="Times New Roman" w:cs="Times New Roman"/>
          <w:b/>
          <w:sz w:val="24"/>
          <w:szCs w:val="24"/>
        </w:rPr>
        <w:t>расчистке трасс ВЛ (кроме химической расчистки)</w:t>
      </w:r>
      <w:r w:rsidRPr="006D0A21">
        <w:rPr>
          <w:rFonts w:ascii="Times New Roman" w:hAnsi="Times New Roman" w:cs="Times New Roman"/>
          <w:sz w:val="24"/>
          <w:szCs w:val="24"/>
        </w:rPr>
        <w:t>, включая многолетние договора.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F15" w:rsidRDefault="00A74F15" w:rsidP="00A7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ab/>
      </w:r>
      <w:r w:rsidRPr="006D0A21">
        <w:rPr>
          <w:rFonts w:ascii="Times New Roman" w:hAnsi="Times New Roman" w:cs="Times New Roman"/>
          <w:sz w:val="24"/>
          <w:szCs w:val="24"/>
        </w:rPr>
        <w:t>Претендент оформляет сводный расчет на основании предельных цен по видам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A21">
        <w:rPr>
          <w:rFonts w:ascii="Times New Roman" w:hAnsi="Times New Roman" w:cs="Times New Roman"/>
          <w:sz w:val="24"/>
          <w:szCs w:val="24"/>
        </w:rPr>
        <w:t>расчистки (не меняя единичных локальных смет), входящих в сводный расчет Заказчика.</w:t>
      </w:r>
    </w:p>
    <w:p w:rsidR="00A74F15" w:rsidRDefault="00A74F15" w:rsidP="00A7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D0A2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D0A21">
        <w:rPr>
          <w:rFonts w:ascii="Times New Roman" w:hAnsi="Times New Roman" w:cs="Times New Roman"/>
          <w:sz w:val="24"/>
          <w:szCs w:val="24"/>
        </w:rPr>
        <w:t xml:space="preserve"> качестве параметра снижения предельной стоимости Заказчика, Участник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A21">
        <w:rPr>
          <w:rFonts w:ascii="Times New Roman" w:hAnsi="Times New Roman" w:cs="Times New Roman"/>
          <w:sz w:val="24"/>
          <w:szCs w:val="24"/>
        </w:rPr>
        <w:t>регламентированных процедур закупок в сводном расчете стоимости работ перед НДС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A21">
        <w:rPr>
          <w:rFonts w:ascii="Times New Roman" w:hAnsi="Times New Roman" w:cs="Times New Roman"/>
          <w:sz w:val="24"/>
          <w:szCs w:val="24"/>
        </w:rPr>
        <w:t>должен применять понижающий "договорной коэффициент".</w:t>
      </w:r>
      <w:r>
        <w:rPr>
          <w:rFonts w:ascii="Times New Roman" w:hAnsi="Times New Roman" w:cs="Times New Roman"/>
          <w:sz w:val="24"/>
          <w:szCs w:val="24"/>
        </w:rPr>
        <w:t xml:space="preserve"> Договорной коэффициент в многолетних договорах, указанный по годам перед НДС, должен быть одинаковым.</w:t>
      </w:r>
    </w:p>
    <w:p w:rsidR="00A74F15" w:rsidRDefault="00A74F15" w:rsidP="00A74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>
        <w:rPr>
          <w:rFonts w:ascii="Times New Roman" w:hAnsi="Times New Roman" w:cs="Times New Roman"/>
          <w:sz w:val="24"/>
          <w:szCs w:val="24"/>
        </w:rPr>
        <w:tab/>
      </w:r>
      <w:r w:rsidRPr="006D0A21">
        <w:rPr>
          <w:rFonts w:ascii="Times New Roman" w:hAnsi="Times New Roman" w:cs="Times New Roman"/>
          <w:sz w:val="24"/>
          <w:szCs w:val="24"/>
        </w:rPr>
        <w:t>Округление значения "договорного коэффициента" производится до трех знаков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A21">
        <w:rPr>
          <w:rFonts w:ascii="Times New Roman" w:hAnsi="Times New Roman" w:cs="Times New Roman"/>
          <w:sz w:val="24"/>
          <w:szCs w:val="24"/>
        </w:rPr>
        <w:t>после запятой.</w:t>
      </w:r>
    </w:p>
    <w:p w:rsidR="0024050A" w:rsidRDefault="0024050A" w:rsidP="002310A0">
      <w:pPr>
        <w:rPr>
          <w:rFonts w:ascii="Times New Roman" w:hAnsi="Times New Roman" w:cs="Times New Roman"/>
          <w:sz w:val="24"/>
          <w:szCs w:val="24"/>
        </w:rPr>
      </w:pPr>
    </w:p>
    <w:p w:rsidR="000F534C" w:rsidRDefault="000F534C" w:rsidP="002310A0">
      <w:pPr>
        <w:rPr>
          <w:rFonts w:ascii="Times New Roman" w:hAnsi="Times New Roman" w:cs="Times New Roman"/>
          <w:sz w:val="24"/>
          <w:szCs w:val="24"/>
        </w:rPr>
      </w:pPr>
    </w:p>
    <w:p w:rsidR="000F534C" w:rsidRDefault="000F534C" w:rsidP="002310A0">
      <w:pPr>
        <w:rPr>
          <w:rFonts w:ascii="Times New Roman" w:hAnsi="Times New Roman" w:cs="Times New Roman"/>
          <w:sz w:val="24"/>
          <w:szCs w:val="24"/>
        </w:rPr>
      </w:pPr>
    </w:p>
    <w:p w:rsidR="000F534C" w:rsidRPr="000F534C" w:rsidRDefault="000F534C" w:rsidP="000F534C">
      <w:pPr>
        <w:tabs>
          <w:tab w:val="num" w:pos="786"/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ОАиУП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534C">
        <w:rPr>
          <w:rFonts w:ascii="Times New Roman" w:hAnsi="Times New Roman" w:cs="Times New Roman"/>
          <w:sz w:val="24"/>
          <w:szCs w:val="24"/>
        </w:rPr>
        <w:tab/>
        <w:t>Р.А. Смоленцев</w:t>
      </w:r>
    </w:p>
    <w:p w:rsidR="000F534C" w:rsidRDefault="000F534C" w:rsidP="002310A0">
      <w:pPr>
        <w:rPr>
          <w:rFonts w:ascii="Times New Roman" w:hAnsi="Times New Roman" w:cs="Times New Roman"/>
          <w:sz w:val="24"/>
          <w:szCs w:val="24"/>
        </w:rPr>
      </w:pPr>
    </w:p>
    <w:sectPr w:rsidR="000F534C" w:rsidSect="002C08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463" w:rsidRDefault="00B72463" w:rsidP="002310A0">
      <w:pPr>
        <w:spacing w:after="0" w:line="240" w:lineRule="auto"/>
      </w:pPr>
      <w:r>
        <w:separator/>
      </w:r>
    </w:p>
  </w:endnote>
  <w:endnote w:type="continuationSeparator" w:id="0">
    <w:p w:rsidR="00B72463" w:rsidRDefault="00B72463" w:rsidP="00231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2E" w:rsidRDefault="005A7B2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2E" w:rsidRDefault="005A7B2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2E" w:rsidRDefault="005A7B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463" w:rsidRDefault="00B72463" w:rsidP="002310A0">
      <w:pPr>
        <w:spacing w:after="0" w:line="240" w:lineRule="auto"/>
      </w:pPr>
      <w:r>
        <w:separator/>
      </w:r>
    </w:p>
  </w:footnote>
  <w:footnote w:type="continuationSeparator" w:id="0">
    <w:p w:rsidR="00B72463" w:rsidRDefault="00B72463" w:rsidP="00231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2E" w:rsidRDefault="005A7B2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2E" w:rsidRPr="00DF36A8" w:rsidRDefault="005A7B2E" w:rsidP="00DF36A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2E" w:rsidRDefault="005A7B2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C3604"/>
    <w:multiLevelType w:val="hybridMultilevel"/>
    <w:tmpl w:val="AE2EA6A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7E6EA1"/>
    <w:multiLevelType w:val="hybridMultilevel"/>
    <w:tmpl w:val="85AC999C"/>
    <w:lvl w:ilvl="0" w:tplc="1C6EEB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368"/>
    <w:rsid w:val="00016348"/>
    <w:rsid w:val="00056B40"/>
    <w:rsid w:val="000E0590"/>
    <w:rsid w:val="000E6DA8"/>
    <w:rsid w:val="000F534C"/>
    <w:rsid w:val="00100DBF"/>
    <w:rsid w:val="00103B08"/>
    <w:rsid w:val="00152660"/>
    <w:rsid w:val="0015268F"/>
    <w:rsid w:val="00155029"/>
    <w:rsid w:val="00161BC0"/>
    <w:rsid w:val="00190935"/>
    <w:rsid w:val="001C7554"/>
    <w:rsid w:val="00205E5C"/>
    <w:rsid w:val="00211CBF"/>
    <w:rsid w:val="00227609"/>
    <w:rsid w:val="002310A0"/>
    <w:rsid w:val="0024050A"/>
    <w:rsid w:val="0027068A"/>
    <w:rsid w:val="00290A55"/>
    <w:rsid w:val="00293632"/>
    <w:rsid w:val="002C0566"/>
    <w:rsid w:val="002C0801"/>
    <w:rsid w:val="00310136"/>
    <w:rsid w:val="0035609A"/>
    <w:rsid w:val="00362E0D"/>
    <w:rsid w:val="00393BD1"/>
    <w:rsid w:val="003A4306"/>
    <w:rsid w:val="004060CE"/>
    <w:rsid w:val="004B62F2"/>
    <w:rsid w:val="0052673F"/>
    <w:rsid w:val="005A7B2E"/>
    <w:rsid w:val="005B6438"/>
    <w:rsid w:val="006C7856"/>
    <w:rsid w:val="006D0A21"/>
    <w:rsid w:val="0071311A"/>
    <w:rsid w:val="00723884"/>
    <w:rsid w:val="00740B21"/>
    <w:rsid w:val="00784DD2"/>
    <w:rsid w:val="007A7304"/>
    <w:rsid w:val="0084570B"/>
    <w:rsid w:val="009277E6"/>
    <w:rsid w:val="009B26EC"/>
    <w:rsid w:val="00A050D2"/>
    <w:rsid w:val="00A74F15"/>
    <w:rsid w:val="00AB305F"/>
    <w:rsid w:val="00B54B24"/>
    <w:rsid w:val="00B72463"/>
    <w:rsid w:val="00B8338E"/>
    <w:rsid w:val="00B919A9"/>
    <w:rsid w:val="00C22931"/>
    <w:rsid w:val="00CB23A7"/>
    <w:rsid w:val="00CF757D"/>
    <w:rsid w:val="00D153F3"/>
    <w:rsid w:val="00D66442"/>
    <w:rsid w:val="00DE3368"/>
    <w:rsid w:val="00DF36A8"/>
    <w:rsid w:val="00E555C8"/>
    <w:rsid w:val="00EA3841"/>
    <w:rsid w:val="00EC5CBB"/>
    <w:rsid w:val="00FF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C934"/>
  <w15:docId w15:val="{5721306A-B936-434E-8109-5367B884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7E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1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10A0"/>
  </w:style>
  <w:style w:type="paragraph" w:styleId="a6">
    <w:name w:val="footer"/>
    <w:basedOn w:val="a"/>
    <w:link w:val="a7"/>
    <w:uiPriority w:val="99"/>
    <w:unhideWhenUsed/>
    <w:rsid w:val="00231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10A0"/>
  </w:style>
  <w:style w:type="paragraph" w:styleId="a8">
    <w:name w:val="Balloon Text"/>
    <w:basedOn w:val="a"/>
    <w:link w:val="a9"/>
    <w:uiPriority w:val="99"/>
    <w:semiHidden/>
    <w:unhideWhenUsed/>
    <w:rsid w:val="00240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0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8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Кристина Владимировна</dc:creator>
  <cp:keywords/>
  <dc:description/>
  <cp:lastModifiedBy>Смоленцев Роман Андреевич</cp:lastModifiedBy>
  <cp:revision>44</cp:revision>
  <cp:lastPrinted>2019-09-23T08:53:00Z</cp:lastPrinted>
  <dcterms:created xsi:type="dcterms:W3CDTF">2015-10-13T10:00:00Z</dcterms:created>
  <dcterms:modified xsi:type="dcterms:W3CDTF">2022-09-19T08:13:00Z</dcterms:modified>
</cp:coreProperties>
</file>